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60" w:rsidRDefault="000D48A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ΓΙΩΡΓΟΣ Α. ΠΑΠΑΝΔΡΕΟΥ </w:t>
      </w:r>
    </w:p>
    <w:p w:rsidR="00D15A60" w:rsidRDefault="00D15A60">
      <w:pPr>
        <w:pStyle w:val="a3"/>
        <w:jc w:val="center"/>
        <w:rPr>
          <w:sz w:val="26"/>
          <w:szCs w:val="26"/>
        </w:rPr>
      </w:pPr>
    </w:p>
    <w:p w:rsidR="00D15A60" w:rsidRDefault="000D48A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ΑΠΟΧΑΙΡΕΤΙΣΜΟΣ </w:t>
      </w:r>
    </w:p>
    <w:p w:rsidR="00D15A60" w:rsidRDefault="000D48A4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ΣΤΟΝ ΦΙΛΙΠΠΟ ΠΕΤΣΑΛΝΙΚΟ</w:t>
      </w:r>
    </w:p>
    <w:p w:rsidR="00D15A60" w:rsidRDefault="00D15A60">
      <w:pPr>
        <w:pStyle w:val="a3"/>
        <w:jc w:val="center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 αποχαιρετισμός ενός αδελφικού φίλου, είναι δύσκολος.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Και πάντα, όπως κάθε φορά συνειδητοποιώ, φέρνει κάτι μαζί του, που σπάνια μπορείς να περιγράψεις με λόγια.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Συναισθήματα και εικόνες</w:t>
      </w:r>
      <w:r>
        <w:rPr>
          <w:sz w:val="26"/>
          <w:szCs w:val="26"/>
        </w:rPr>
        <w:t xml:space="preserve">, άλλοτε πρωτόγνωρα, άλλοτε έντονα.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Κάποιες φορές, κατανοείς την αδυναμία σου μπροστά στα αναπόφευκτα της ζωής μας.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Η ζωή με τον Φίλιππο, δεν ήταν μια τυπική διαδικασία μεταξύ φίλων. Γνωρίζαμε βαθιά ο ένας τον άλλον. Είμασταν τόσο πολύ κοντά, αν και δι</w:t>
      </w:r>
      <w:r>
        <w:rPr>
          <w:sz w:val="26"/>
          <w:szCs w:val="26"/>
        </w:rPr>
        <w:t xml:space="preserve">αφορετικοί.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Μας συνέδεσαν όμως, τα ουσιαστικά της ζωής.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Τα περιεχόμενά της. Οι αξίες της.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Ποτέ οι τυπικότητες της.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Πολλές φορές, αισθάνθηκα ότι, το γεγονός πως βρεθήκαμε στην ξενιτιά αν και για διαφορετικούς λόγους, αποτέλεσε έναν καθοριστικό λόγο, </w:t>
      </w:r>
      <w:r>
        <w:rPr>
          <w:sz w:val="26"/>
          <w:szCs w:val="26"/>
        </w:rPr>
        <w:t xml:space="preserve">που οδήγησε στη φιλία μας. Είμαι βέβαιος, ότι και οι δύο, αν και κινήσαμε </w:t>
      </w:r>
      <w:proofErr w:type="spellStart"/>
      <w:r>
        <w:rPr>
          <w:sz w:val="26"/>
          <w:szCs w:val="26"/>
        </w:rPr>
        <w:t>απο</w:t>
      </w:r>
      <w:proofErr w:type="spellEnd"/>
      <w:r>
        <w:rPr>
          <w:sz w:val="26"/>
          <w:szCs w:val="26"/>
        </w:rPr>
        <w:t xml:space="preserve"> διαφορετικές αφετηρίες, νιώσαμε στα ξένα τα ίδια συναισθήματα. Τι σημαίνει να είσαι μετανάστης. Ήξερε ο Φίλιππος να υπερασπίζεται την Ελλάδα αλλά ήξερε ζώντας στο εξωτερικό ότι μ</w:t>
      </w:r>
      <w:r>
        <w:rPr>
          <w:sz w:val="26"/>
          <w:szCs w:val="26"/>
        </w:rPr>
        <w:t>πορεί να γίνει πολύ καλύτερη.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Με τον Φίλιππο γνωριστήκαμε σε πολύ νεαρή ηλικία. Έτρεχα στην Δυτική Μακεδονία οργανώνοντας τους πρώτους πυρήνες του ΠΑΣΟΚ όταν συνάντησα στην Καστοριά τον νεαρό τότε Φίλιππο.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Με εντυπωσίασε η καθαρότητα του λόγου του, το π</w:t>
      </w:r>
      <w:r>
        <w:rPr>
          <w:sz w:val="26"/>
          <w:szCs w:val="26"/>
        </w:rPr>
        <w:t xml:space="preserve">άθος του για αλλαγή μαζί και η ορθολογική του σκέψη.  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Στην πορεία της ζωής, μας έδεσε μια βαθιά φιλία αλλά και οι κοινοί αγώνες για τη δημοκρατία, την κοινωνική δικαιοσύνη το σοσιαλισμό. Υπηρετήσαμε μαζί σε Υπουργεία. Μας ένωσε η δίψα για καλύτερη παιδε</w:t>
      </w:r>
      <w:r>
        <w:rPr>
          <w:sz w:val="26"/>
          <w:szCs w:val="26"/>
        </w:rPr>
        <w:t>ία, για τον πολιτισμό και η αγάπη μας για τον αθλητισμό.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Νομίζω ότι δεν μπορεί κανείς να σκεφτεί το Φίλιππο, χωρίς να πάει το μυαλό του στην Καστοριά.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Την ιδιαίτερη πατρίδα του, τις ρίζες που ποτέ δεν ξέχασε.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Ακόμα κι όταν έπαψε να είναι βουλευτής, </w:t>
      </w:r>
      <w:r>
        <w:rPr>
          <w:sz w:val="26"/>
          <w:szCs w:val="26"/>
        </w:rPr>
        <w:t>ενημερωνόταν κάθε μέρα για τις εξελίξεις στο νομό, διατηρώντας μια ζεστή σχέση με τους πολίτες σε βάθος χρόνου.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Όταν μετά από τις σπουδές του στο Αριστοτέλειο Πανεπιστήμιο Θεσσαλονίκης έφυγε, για να συνεχίσει τις σπουδές του στη Γερμανία, γνώρισε τη ζωή </w:t>
      </w:r>
      <w:r>
        <w:rPr>
          <w:sz w:val="26"/>
          <w:szCs w:val="26"/>
        </w:rPr>
        <w:t xml:space="preserve">του μετανάστη. Δούλεψε σε </w:t>
      </w:r>
      <w:r>
        <w:rPr>
          <w:sz w:val="26"/>
          <w:szCs w:val="26"/>
        </w:rPr>
        <w:lastRenderedPageBreak/>
        <w:t xml:space="preserve">εργοστάσια για να χρηματοδοτήσει τις σπουδές του, </w:t>
      </w:r>
      <w:proofErr w:type="spellStart"/>
      <w:r>
        <w:rPr>
          <w:sz w:val="26"/>
          <w:szCs w:val="26"/>
        </w:rPr>
        <w:t>συνδικαλισθηκε</w:t>
      </w:r>
      <w:proofErr w:type="spellEnd"/>
      <w:r>
        <w:rPr>
          <w:sz w:val="26"/>
          <w:szCs w:val="26"/>
        </w:rPr>
        <w:t xml:space="preserve">, πείστηκε ότι χρειάζεται συλλογική πολιτική δράση για να αλλάξει ο κόσμος, να αλλάξει η κοινωνία.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 Φίλιππος ήταν ένας άνθρωπος αυτοδημιούργητος.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Μέσα από την καθη</w:t>
      </w:r>
      <w:r>
        <w:rPr>
          <w:sz w:val="26"/>
          <w:szCs w:val="26"/>
        </w:rPr>
        <w:t xml:space="preserve">μερινή εμπειρία απέκτησε τη μεγάλη του ευαισθησία σε ότι αφορά στην αδικία και την ανισότητα.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Και αυτή η αγωνία για κοινωνική δικαιοσύνη τον οδήγησε να δραστηριοποιηθεί στην πολιτική.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Υπήρξε άλλωστε, ιδρυτικό μέλος του ΠΑΣΟΚ το 1974.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Αφοσιώθηκε στα κο</w:t>
      </w:r>
      <w:r>
        <w:rPr>
          <w:sz w:val="26"/>
          <w:szCs w:val="26"/>
        </w:rPr>
        <w:t>ινά και προσέφερε με ενθουσιασμό από όποια θέση ευθύνης και αν βρέθηκε.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Διετέλεσε υφυπουργός και υπουργός σε πολλές κυβερνήσεις του ΠΑΣΟΚ: υφυπουργός Εθνικής Παιδείας και Θρησκευμάτων (1986 - 1987, 1988 -1989 και 2000 - 2001), υφυπουργός Πολιτισμού (1987</w:t>
      </w:r>
      <w:r>
        <w:rPr>
          <w:sz w:val="26"/>
          <w:szCs w:val="26"/>
        </w:rPr>
        <w:t xml:space="preserve"> - 1988), αναπληρωτής υπουργός Εθνικής Παιδείας και θρησκευμάτων (1994 - 1996), υπουργός Μακεδονίας - Θράκης (1996 - 1998), υπουργός Δημόσιας Τάξης (1998 - 1999) και υπουργός Δικαιοσύνης (2002 - 2004).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Πίστευε βαθιά στην ανάγκη σωστής λειτουργίας των δημ</w:t>
      </w:r>
      <w:r>
        <w:rPr>
          <w:sz w:val="26"/>
          <w:szCs w:val="26"/>
        </w:rPr>
        <w:t xml:space="preserve">οκρατικών θεσμών και στον καθοριστικό ρόλο του Κοινοβουλίου.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Και αυτήν την οπτική προσπάθησε να υποστηρίξει ως Αντιπρόεδρος και Πρόεδρος της Βουλής των Ελλήνων.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Και από αυτήν τη θέση, του Προέδρου της Βουλής, έδωσε τη μάχη του κατά την διάρκεια της αιχ</w:t>
      </w:r>
      <w:r>
        <w:rPr>
          <w:sz w:val="26"/>
          <w:szCs w:val="26"/>
        </w:rPr>
        <w:t xml:space="preserve">μής της οικονομικής κρίσης. Με πρωτοβουλίες του και με επαφές του με ομολόγους του της ΕΕ, έδειξε ότι η θέση αυτή είναι για την δημοκρατία καθοριστική. </w:t>
      </w:r>
    </w:p>
    <w:p w:rsidR="00D15A60" w:rsidRDefault="00D15A60">
      <w:pPr>
        <w:pStyle w:val="a3"/>
        <w:jc w:val="both"/>
        <w:rPr>
          <w:sz w:val="26"/>
          <w:szCs w:val="26"/>
        </w:rPr>
      </w:pPr>
    </w:p>
    <w:p w:rsidR="00D15A60" w:rsidRDefault="000D48A4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Ετάχθη</w:t>
      </w:r>
      <w:proofErr w:type="spellEnd"/>
      <w:r>
        <w:rPr>
          <w:sz w:val="26"/>
          <w:szCs w:val="26"/>
        </w:rPr>
        <w:t xml:space="preserve"> με θάρρος κατά των προσπαθειών ανατροπής της δημοκρατικής κυβέρνησης του 2009-11 από διάφορους </w:t>
      </w:r>
      <w:r>
        <w:rPr>
          <w:sz w:val="26"/>
          <w:szCs w:val="26"/>
        </w:rPr>
        <w:t>κύκλους εγχώριων και ξένων συμφερόντων.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Έλεγε πάντα τη γνώμη του, αυθεντικά, χωρίς δισταγμό και φόβο να δυσαρεστήσει. Είναι ένα χαρακτηριστικό του που εκτιμούσα ιδιαίτερα.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Νομίζω ότι κανείς δεν μπορεί να αμφισβητήσει ότι ο Φίλιππος </w:t>
      </w:r>
      <w:proofErr w:type="spellStart"/>
      <w:r>
        <w:rPr>
          <w:sz w:val="26"/>
          <w:szCs w:val="26"/>
        </w:rPr>
        <w:t>Πετσάλνικος</w:t>
      </w:r>
      <w:proofErr w:type="spellEnd"/>
      <w:r>
        <w:rPr>
          <w:sz w:val="26"/>
          <w:szCs w:val="26"/>
        </w:rPr>
        <w:t>, σε όλη τ</w:t>
      </w:r>
      <w:r>
        <w:rPr>
          <w:sz w:val="26"/>
          <w:szCs w:val="26"/>
        </w:rPr>
        <w:t xml:space="preserve">ου τη σταδιοδρομία έκανε τις επιλογές του χωρίς να φοβηθεί το προσωπικό ή πολιτικό κόστος. Παράδειγμα, για το τι σημαίνει να υπηρετείς στην πολιτική ζωή.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Θυμάμαι πως σε όλες μας τις συνεδριάσεις, μόλις έμπαινε στην αίθουσα με το σοβαρό ύφος και τη βροντ</w:t>
      </w:r>
      <w:r>
        <w:rPr>
          <w:sz w:val="26"/>
          <w:szCs w:val="26"/>
        </w:rPr>
        <w:t xml:space="preserve">ερή φωνή του, όλοι ήξεραν ότι η άποψη του δεν είναι δεδομένη.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Θα υποστήριζε τη γνώμη του με επιμονή και αυστηρότητα.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Τον τελευταίο καιρό ήταν προβληματισμένος. Αγωνιούσε για το μέλλον της προοδευτικής παράταξης στην Ελλάδα.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Ίσως, γιατί ενώ άλλοι άνθρω</w:t>
      </w:r>
      <w:r>
        <w:rPr>
          <w:sz w:val="26"/>
          <w:szCs w:val="26"/>
        </w:rPr>
        <w:t xml:space="preserve">ποι με την ηλικία γίνονται πιο συντηρητικοί, εκείνος αντίθετα πίστευε ότι δεν πρέπει να εγκαταλείψουμε τις αξίες του σοσιαλισμού, δεν πρέπει να συμβιβαστούμε, οφείλουμε να είμαστε συνεπείς στις ιδέες μας.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Παρακολουθούσε πάντα τις παγκόσμιες εξελίξεις. </w:t>
      </w:r>
      <w:r>
        <w:rPr>
          <w:sz w:val="26"/>
          <w:szCs w:val="26"/>
        </w:rPr>
        <w:t xml:space="preserve">Ανησυχούσε για τις απόπειρες ναρκοθέτησης της δημοκρατίας από την άκρα δεξιά.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Και δεν πίστευε στην πολιτική του καναπέ.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Εκτιμούσε ότι, αν κινητοποιηθούμε όλοι, θα πετύχουμε τους στόχους μας.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Δεν είναι πια κοντά μας να μοιραστούμε μαζί τις δύσκολες στι</w:t>
      </w:r>
      <w:r>
        <w:rPr>
          <w:sz w:val="26"/>
          <w:szCs w:val="26"/>
        </w:rPr>
        <w:t xml:space="preserve">γμές που περνάμε, στιγμές εθνικής, ευρωπαϊκής και παγκόσμιας κρίσης. Θα μας λείψει η ψυχραιμία, η οξυδέρκεια και η αλληλεγγύη του Φιλίππου, σήμερα ακόμα περισσότερο.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Εμείς, οι φίλοι του, οι σύντροφοι του, θα τον θυμόμαστε πάντα και δεσμευόμαστε να συνεχ</w:t>
      </w:r>
      <w:r>
        <w:rPr>
          <w:sz w:val="26"/>
          <w:szCs w:val="26"/>
        </w:rPr>
        <w:t xml:space="preserve">ίσουμε την κοινή μάχη για έναν πιο δίκαιο κόσμο, μια συμμετοχική δημοκρατία, μια ισχυρή Ελλάδα.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5A60" w:rsidRDefault="000D48A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Φίλιππε, καλό σου ταξίδι.</w:t>
      </w:r>
    </w:p>
    <w:p w:rsidR="00D15A60" w:rsidRDefault="00D15A60">
      <w:pPr>
        <w:pStyle w:val="a3"/>
        <w:jc w:val="both"/>
      </w:pPr>
    </w:p>
    <w:sectPr w:rsidR="00D15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48A4">
      <w:r>
        <w:separator/>
      </w:r>
    </w:p>
  </w:endnote>
  <w:endnote w:type="continuationSeparator" w:id="0">
    <w:p w:rsidR="00000000" w:rsidRDefault="000D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A4" w:rsidRDefault="000D48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0370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D48A4" w:rsidRDefault="000D48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48A4">
          <w:rPr>
            <w:noProof/>
            <w:lang w:val="el-GR"/>
          </w:rPr>
          <w:t>1</w:t>
        </w:r>
        <w:r>
          <w:fldChar w:fldCharType="end"/>
        </w:r>
      </w:p>
    </w:sdtContent>
  </w:sdt>
  <w:p w:rsidR="00D15A60" w:rsidRDefault="00D15A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A4" w:rsidRDefault="000D48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48A4">
      <w:r>
        <w:separator/>
      </w:r>
    </w:p>
  </w:footnote>
  <w:footnote w:type="continuationSeparator" w:id="0">
    <w:p w:rsidR="00000000" w:rsidRDefault="000D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A4" w:rsidRDefault="000D48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A60" w:rsidRDefault="00D15A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8A4" w:rsidRDefault="000D48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60"/>
    <w:rsid w:val="000D48A4"/>
    <w:rsid w:val="00D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D9A8739-A56E-48B8-BE46-B026DB2E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alloon Text"/>
    <w:basedOn w:val="a"/>
    <w:link w:val="Char"/>
    <w:uiPriority w:val="99"/>
    <w:semiHidden/>
    <w:unhideWhenUsed/>
    <w:rsid w:val="000D48A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48A4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0D48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D48A4"/>
    <w:rPr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0D48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D48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Καρυοφύλλη Αδαμαντία</dc:creator>
  <cp:lastModifiedBy>Καρυοφύλλη Αδαμαντία</cp:lastModifiedBy>
  <cp:revision>2</cp:revision>
  <cp:lastPrinted>2020-03-16T12:39:00Z</cp:lastPrinted>
  <dcterms:created xsi:type="dcterms:W3CDTF">2020-03-16T13:41:00Z</dcterms:created>
  <dcterms:modified xsi:type="dcterms:W3CDTF">2020-03-16T13:41:00Z</dcterms:modified>
</cp:coreProperties>
</file>